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840BA" w14:textId="2113C8FA" w:rsidR="000B2849" w:rsidRPr="000B2849" w:rsidRDefault="000B2849" w:rsidP="000B2849">
      <w:pPr>
        <w:spacing w:after="0"/>
        <w:rPr>
          <w:rFonts w:cstheme="minorHAnsi"/>
          <w:b/>
          <w:bCs/>
          <w:color w:val="70AD47" w:themeColor="accent6"/>
          <w:sz w:val="24"/>
          <w:szCs w:val="24"/>
        </w:rPr>
      </w:pPr>
      <w:bookmarkStart w:id="0" w:name="_GoBack"/>
      <w:bookmarkEnd w:id="0"/>
      <w:r w:rsidRPr="000B2849">
        <w:rPr>
          <w:rFonts w:cstheme="minorHAnsi"/>
          <w:b/>
          <w:bCs/>
          <w:color w:val="70AD47" w:themeColor="accent6"/>
          <w:sz w:val="24"/>
          <w:szCs w:val="24"/>
        </w:rPr>
        <w:t xml:space="preserve">OBVESTILO </w:t>
      </w:r>
    </w:p>
    <w:p w14:paraId="3E337404" w14:textId="77777777" w:rsidR="000B2849" w:rsidRDefault="000B2849" w:rsidP="000B2849">
      <w:pPr>
        <w:spacing w:after="0"/>
        <w:rPr>
          <w:rFonts w:cstheme="minorHAnsi"/>
          <w:b/>
          <w:bCs/>
          <w:sz w:val="24"/>
          <w:szCs w:val="24"/>
        </w:rPr>
      </w:pPr>
    </w:p>
    <w:p w14:paraId="730798C8" w14:textId="253A67DB" w:rsidR="000B2849" w:rsidRPr="000B2849" w:rsidRDefault="00D81B73" w:rsidP="000B2849">
      <w:pPr>
        <w:spacing w:after="0"/>
        <w:rPr>
          <w:rFonts w:cstheme="minorHAnsi"/>
          <w:b/>
          <w:bCs/>
          <w:color w:val="70AD47" w:themeColor="accent6"/>
          <w:sz w:val="32"/>
          <w:szCs w:val="32"/>
        </w:rPr>
      </w:pPr>
      <w:r>
        <w:rPr>
          <w:rFonts w:cstheme="minorHAnsi"/>
          <w:b/>
          <w:bCs/>
          <w:color w:val="70AD47" w:themeColor="accent6"/>
          <w:sz w:val="32"/>
          <w:szCs w:val="32"/>
        </w:rPr>
        <w:br/>
      </w:r>
      <w:r w:rsidR="000B2849" w:rsidRPr="000B2849">
        <w:rPr>
          <w:rFonts w:cstheme="minorHAnsi"/>
          <w:b/>
          <w:bCs/>
          <w:color w:val="70AD47" w:themeColor="accent6"/>
          <w:sz w:val="32"/>
          <w:szCs w:val="32"/>
        </w:rPr>
        <w:t xml:space="preserve">Zbirni centri bodo od 20. aprila spet odprti po običajnem urniku </w:t>
      </w:r>
    </w:p>
    <w:p w14:paraId="057D3702" w14:textId="77777777" w:rsidR="000B2849" w:rsidRPr="003B6C28" w:rsidRDefault="000B2849" w:rsidP="000B2849">
      <w:pPr>
        <w:spacing w:after="0"/>
        <w:rPr>
          <w:rFonts w:cstheme="minorHAnsi"/>
          <w:sz w:val="24"/>
          <w:szCs w:val="24"/>
        </w:rPr>
      </w:pPr>
    </w:p>
    <w:p w14:paraId="2FB3EF11" w14:textId="6ECC57A5" w:rsidR="000B2849" w:rsidRDefault="00D81B73" w:rsidP="000B2849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D11685">
        <w:rPr>
          <w:rFonts w:cstheme="minorHAnsi"/>
          <w:b/>
          <w:bCs/>
          <w:sz w:val="24"/>
          <w:szCs w:val="24"/>
        </w:rPr>
        <w:t>Celje, 1</w:t>
      </w:r>
      <w:r w:rsidR="00AA2DC3">
        <w:rPr>
          <w:rFonts w:cstheme="minorHAnsi"/>
          <w:b/>
          <w:bCs/>
          <w:sz w:val="24"/>
          <w:szCs w:val="24"/>
        </w:rPr>
        <w:t>7</w:t>
      </w:r>
      <w:r w:rsidR="00D11685">
        <w:rPr>
          <w:rFonts w:cstheme="minorHAnsi"/>
          <w:b/>
          <w:bCs/>
          <w:sz w:val="24"/>
          <w:szCs w:val="24"/>
        </w:rPr>
        <w:t xml:space="preserve">. 4. 2020 - </w:t>
      </w:r>
      <w:r w:rsidR="000B2849" w:rsidRPr="003B6C28">
        <w:rPr>
          <w:rFonts w:cstheme="minorHAnsi"/>
          <w:b/>
          <w:bCs/>
          <w:sz w:val="24"/>
          <w:szCs w:val="24"/>
        </w:rPr>
        <w:t>Od ponedeljka, 20. aprila dalje, bodo vsi zbirni centri v upravljanju naše družbe ponovno odprti po običajnem odpiralnem času. S tem dnem se bo začel tudi odvoz kosovnih odpadkov do 1 m</w:t>
      </w:r>
      <w:r w:rsidR="000B2849">
        <w:rPr>
          <w:rFonts w:cstheme="minorHAnsi"/>
          <w:b/>
          <w:bCs/>
          <w:sz w:val="24"/>
          <w:szCs w:val="24"/>
        </w:rPr>
        <w:t>³</w:t>
      </w:r>
      <w:r w:rsidR="000B2849" w:rsidRPr="003B6C28">
        <w:rPr>
          <w:rFonts w:cstheme="minorHAnsi"/>
          <w:b/>
          <w:bCs/>
          <w:sz w:val="24"/>
          <w:szCs w:val="24"/>
        </w:rPr>
        <w:t xml:space="preserve"> na klic. Tako se bodo ponovno izvajale vse dejavnosti na področju ravnanja z odpadki z izjemo praznjenja greznic in malih komunalnih čistilnih naprav. </w:t>
      </w:r>
    </w:p>
    <w:p w14:paraId="24E72084" w14:textId="77777777" w:rsidR="000B2849" w:rsidRPr="003B6C28" w:rsidRDefault="000B2849" w:rsidP="000B2849">
      <w:pPr>
        <w:spacing w:after="0"/>
        <w:rPr>
          <w:rFonts w:cstheme="minorHAnsi"/>
          <w:b/>
          <w:bCs/>
          <w:sz w:val="24"/>
          <w:szCs w:val="24"/>
        </w:rPr>
      </w:pPr>
    </w:p>
    <w:p w14:paraId="51D72A6A" w14:textId="19ADFAF7" w:rsidR="000B2849" w:rsidRPr="003B6C28" w:rsidRDefault="000B2849" w:rsidP="000B2849">
      <w:pPr>
        <w:spacing w:after="0"/>
        <w:jc w:val="both"/>
        <w:rPr>
          <w:rFonts w:cstheme="minorHAnsi"/>
          <w:sz w:val="24"/>
          <w:szCs w:val="24"/>
        </w:rPr>
      </w:pPr>
      <w:r w:rsidRPr="003B6C28">
        <w:rPr>
          <w:rFonts w:cstheme="minorHAnsi"/>
          <w:sz w:val="24"/>
          <w:szCs w:val="24"/>
        </w:rPr>
        <w:t>Zbirni centri Vojnik, Vransko in Prebold, ki so bili od 16. 3. 2020 odprti samo ob sobotah, bodo od 20. 4. 2020 odprti tudi med tednom</w:t>
      </w:r>
      <w:r w:rsidR="00D11685">
        <w:rPr>
          <w:rFonts w:cstheme="minorHAnsi"/>
          <w:sz w:val="24"/>
          <w:szCs w:val="24"/>
        </w:rPr>
        <w:t>, in to</w:t>
      </w:r>
      <w:r w:rsidRPr="003B6C28">
        <w:rPr>
          <w:rFonts w:cstheme="minorHAnsi"/>
          <w:sz w:val="24"/>
          <w:szCs w:val="24"/>
        </w:rPr>
        <w:t xml:space="preserve"> po običajnem poletnem urniku. Ob sobotah </w:t>
      </w:r>
      <w:r>
        <w:rPr>
          <w:rFonts w:cstheme="minorHAnsi"/>
          <w:sz w:val="24"/>
          <w:szCs w:val="24"/>
        </w:rPr>
        <w:t>ostajata</w:t>
      </w:r>
      <w:r w:rsidRPr="003B6C28">
        <w:rPr>
          <w:rFonts w:cstheme="minorHAnsi"/>
          <w:sz w:val="24"/>
          <w:szCs w:val="24"/>
        </w:rPr>
        <w:t xml:space="preserve"> odprta tudi ZC Braslovče in Polzela. </w:t>
      </w:r>
    </w:p>
    <w:p w14:paraId="468302C4" w14:textId="77777777" w:rsidR="000B2849" w:rsidRDefault="000B2849" w:rsidP="000B2849">
      <w:pPr>
        <w:spacing w:after="0"/>
        <w:rPr>
          <w:rFonts w:cstheme="minorHAnsi"/>
          <w:sz w:val="24"/>
          <w:szCs w:val="24"/>
        </w:rPr>
      </w:pPr>
      <w:r w:rsidRPr="003B6C28">
        <w:rPr>
          <w:rFonts w:cstheme="minorHAnsi"/>
          <w:sz w:val="24"/>
          <w:szCs w:val="24"/>
        </w:rPr>
        <w:t xml:space="preserve">Zbirni center Žalec bo od 20. 4. 2020 odprt po poletnem odpiralnem času. </w:t>
      </w:r>
    </w:p>
    <w:p w14:paraId="2B0E0660" w14:textId="77777777" w:rsidR="000B2849" w:rsidRPr="003B6C28" w:rsidRDefault="000B2849" w:rsidP="000B2849">
      <w:pPr>
        <w:spacing w:after="0"/>
        <w:rPr>
          <w:rFonts w:cstheme="minorHAnsi"/>
          <w:sz w:val="24"/>
          <w:szCs w:val="24"/>
        </w:rPr>
      </w:pPr>
    </w:p>
    <w:p w14:paraId="54175D4D" w14:textId="77777777" w:rsidR="000B2849" w:rsidRDefault="000B2849" w:rsidP="000B2849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898787"/>
        </w:rPr>
      </w:pPr>
      <w:r w:rsidRPr="003B6C28">
        <w:rPr>
          <w:rFonts w:asciiTheme="minorHAnsi" w:hAnsiTheme="minorHAnsi" w:cstheme="minorHAnsi"/>
        </w:rPr>
        <w:t>Ob predaj</w:t>
      </w:r>
      <w:r>
        <w:rPr>
          <w:rFonts w:asciiTheme="minorHAnsi" w:hAnsiTheme="minorHAnsi" w:cstheme="minorHAnsi"/>
        </w:rPr>
        <w:t>i</w:t>
      </w:r>
      <w:r w:rsidRPr="003B6C28">
        <w:rPr>
          <w:rFonts w:asciiTheme="minorHAnsi" w:hAnsiTheme="minorHAnsi" w:cstheme="minorHAnsi"/>
        </w:rPr>
        <w:t xml:space="preserve"> odpadkov bodo še vedno veljali določeni varnosti ukrepi. V zbirni center bo sočasno lahko stopilo do 5 avtomobilov, pri čemer morajo uporabniki nositi zaščitno masko in si obvezno pred vstopom in po izstopu razkužiti roke. Medsebojno bodo morali tudi vzdrževati varnostno razdaljo najmanj 2 metrov.  </w:t>
      </w:r>
      <w:r w:rsidRPr="003B6C28">
        <w:rPr>
          <w:rFonts w:asciiTheme="minorHAnsi" w:hAnsiTheme="minorHAnsi" w:cstheme="minorHAnsi"/>
          <w:color w:val="898787"/>
        </w:rPr>
        <w:br/>
      </w:r>
    </w:p>
    <w:p w14:paraId="1F63374E" w14:textId="77777777" w:rsidR="000B2849" w:rsidRPr="008D6876" w:rsidRDefault="000B2849" w:rsidP="000B2849">
      <w:pPr>
        <w:pStyle w:val="Navadensplet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8D6876">
        <w:rPr>
          <w:rFonts w:asciiTheme="minorHAnsi" w:hAnsiTheme="minorHAnsi" w:cstheme="minorHAnsi"/>
        </w:rPr>
        <w:t>raznjenj</w:t>
      </w:r>
      <w:r>
        <w:rPr>
          <w:rFonts w:asciiTheme="minorHAnsi" w:hAnsiTheme="minorHAnsi" w:cstheme="minorHAnsi"/>
        </w:rPr>
        <w:t>e</w:t>
      </w:r>
      <w:r w:rsidRPr="008D6876">
        <w:rPr>
          <w:rFonts w:asciiTheme="minorHAnsi" w:hAnsiTheme="minorHAnsi" w:cstheme="minorHAnsi"/>
        </w:rPr>
        <w:t xml:space="preserve"> greznic in MKČN </w:t>
      </w:r>
      <w:r>
        <w:rPr>
          <w:rFonts w:asciiTheme="minorHAnsi" w:hAnsiTheme="minorHAnsi" w:cstheme="minorHAnsi"/>
        </w:rPr>
        <w:t>se bo nadaljevalo ponovno</w:t>
      </w:r>
      <w:r w:rsidRPr="008D68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</w:t>
      </w:r>
      <w:r w:rsidRPr="008D6876">
        <w:rPr>
          <w:rFonts w:asciiTheme="minorHAnsi" w:hAnsiTheme="minorHAnsi" w:cstheme="minorHAnsi"/>
        </w:rPr>
        <w:t xml:space="preserve"> 1. 6. 2020. </w:t>
      </w:r>
    </w:p>
    <w:p w14:paraId="17BB3859" w14:textId="1E9C6DCE" w:rsidR="00E46B37" w:rsidRPr="000B2849" w:rsidRDefault="00E46B37" w:rsidP="000B2849"/>
    <w:sectPr w:rsidR="00E46B37" w:rsidRPr="000B2849" w:rsidSect="0094119C">
      <w:headerReference w:type="default" r:id="rId7"/>
      <w:footerReference w:type="default" r:id="rId8"/>
      <w:pgSz w:w="11906" w:h="16838"/>
      <w:pgMar w:top="3402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35942" w14:textId="77777777" w:rsidR="00B3505C" w:rsidRDefault="00B3505C" w:rsidP="001F62AB">
      <w:pPr>
        <w:spacing w:after="0" w:line="240" w:lineRule="auto"/>
      </w:pPr>
      <w:r>
        <w:separator/>
      </w:r>
    </w:p>
  </w:endnote>
  <w:endnote w:type="continuationSeparator" w:id="0">
    <w:p w14:paraId="6A1CD90D" w14:textId="77777777" w:rsidR="00B3505C" w:rsidRDefault="00B3505C" w:rsidP="001F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E8749" w14:textId="77777777" w:rsidR="001F62AB" w:rsidRDefault="001F62AB" w:rsidP="001F62AB">
    <w:pPr>
      <w:pStyle w:val="Noga"/>
      <w:tabs>
        <w:tab w:val="clear" w:pos="4536"/>
        <w:tab w:val="clear" w:pos="9072"/>
        <w:tab w:val="center" w:pos="10488"/>
      </w:tabs>
      <w:ind w:left="-1418"/>
    </w:pPr>
    <w:r>
      <w:rPr>
        <w:noProof/>
        <w:lang w:eastAsia="sl-SI"/>
      </w:rPr>
      <w:drawing>
        <wp:inline distT="0" distB="0" distL="0" distR="0" wp14:anchorId="3A9FDA30" wp14:editId="21823629">
          <wp:extent cx="7534275" cy="111132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_list_Simbio_n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4873" cy="1135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D4CBE" w14:textId="77777777" w:rsidR="00B3505C" w:rsidRDefault="00B3505C" w:rsidP="001F62AB">
      <w:pPr>
        <w:spacing w:after="0" w:line="240" w:lineRule="auto"/>
      </w:pPr>
      <w:r>
        <w:separator/>
      </w:r>
    </w:p>
  </w:footnote>
  <w:footnote w:type="continuationSeparator" w:id="0">
    <w:p w14:paraId="02C748F0" w14:textId="77777777" w:rsidR="00B3505C" w:rsidRDefault="00B3505C" w:rsidP="001F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DD6F6" w14:textId="77777777" w:rsidR="001F62AB" w:rsidRDefault="001F62AB" w:rsidP="001F62AB">
    <w:pPr>
      <w:pStyle w:val="Glava"/>
      <w:tabs>
        <w:tab w:val="clear" w:pos="4536"/>
        <w:tab w:val="clear" w:pos="9072"/>
        <w:tab w:val="center" w:pos="10488"/>
      </w:tabs>
      <w:ind w:left="-1417"/>
    </w:pPr>
    <w:r>
      <w:rPr>
        <w:noProof/>
        <w:lang w:eastAsia="sl-SI"/>
      </w:rPr>
      <w:drawing>
        <wp:inline distT="0" distB="0" distL="0" distR="0" wp14:anchorId="50D27286" wp14:editId="3480573F">
          <wp:extent cx="7534275" cy="1448236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_list_Simbio_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136" cy="145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35EC"/>
    <w:multiLevelType w:val="hybridMultilevel"/>
    <w:tmpl w:val="F2DC9E5A"/>
    <w:lvl w:ilvl="0" w:tplc="29225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AB"/>
    <w:rsid w:val="000005FE"/>
    <w:rsid w:val="00005B47"/>
    <w:rsid w:val="000438CD"/>
    <w:rsid w:val="00046F34"/>
    <w:rsid w:val="00062956"/>
    <w:rsid w:val="00070ED9"/>
    <w:rsid w:val="00094C4D"/>
    <w:rsid w:val="00096ECD"/>
    <w:rsid w:val="000A1A4B"/>
    <w:rsid w:val="000B2849"/>
    <w:rsid w:val="000F16C4"/>
    <w:rsid w:val="001010FE"/>
    <w:rsid w:val="00116F72"/>
    <w:rsid w:val="00122315"/>
    <w:rsid w:val="00126EBF"/>
    <w:rsid w:val="001350EF"/>
    <w:rsid w:val="0017027A"/>
    <w:rsid w:val="00191B29"/>
    <w:rsid w:val="00192322"/>
    <w:rsid w:val="001C5EB1"/>
    <w:rsid w:val="001D432F"/>
    <w:rsid w:val="001E0564"/>
    <w:rsid w:val="001E19B4"/>
    <w:rsid w:val="001F62AB"/>
    <w:rsid w:val="001F6B65"/>
    <w:rsid w:val="0020467B"/>
    <w:rsid w:val="00231B05"/>
    <w:rsid w:val="00253B37"/>
    <w:rsid w:val="00273A44"/>
    <w:rsid w:val="00281A16"/>
    <w:rsid w:val="002A249C"/>
    <w:rsid w:val="002B23A4"/>
    <w:rsid w:val="002B6CBB"/>
    <w:rsid w:val="002C30AA"/>
    <w:rsid w:val="002F4B3E"/>
    <w:rsid w:val="00305863"/>
    <w:rsid w:val="00306769"/>
    <w:rsid w:val="00311EB5"/>
    <w:rsid w:val="00321083"/>
    <w:rsid w:val="003237B4"/>
    <w:rsid w:val="00352379"/>
    <w:rsid w:val="003655D3"/>
    <w:rsid w:val="00383B2E"/>
    <w:rsid w:val="003A74BD"/>
    <w:rsid w:val="003C385F"/>
    <w:rsid w:val="003D6BA6"/>
    <w:rsid w:val="00415F4D"/>
    <w:rsid w:val="00422BB8"/>
    <w:rsid w:val="004329B2"/>
    <w:rsid w:val="00473B7B"/>
    <w:rsid w:val="004823E0"/>
    <w:rsid w:val="004B2FAB"/>
    <w:rsid w:val="004B4F06"/>
    <w:rsid w:val="004B76B3"/>
    <w:rsid w:val="004E08EF"/>
    <w:rsid w:val="004F12BC"/>
    <w:rsid w:val="004F1B21"/>
    <w:rsid w:val="004F2982"/>
    <w:rsid w:val="005048E8"/>
    <w:rsid w:val="005308ED"/>
    <w:rsid w:val="00530F52"/>
    <w:rsid w:val="005315E6"/>
    <w:rsid w:val="00532D1F"/>
    <w:rsid w:val="0053421F"/>
    <w:rsid w:val="00544B33"/>
    <w:rsid w:val="00574DDA"/>
    <w:rsid w:val="0058013E"/>
    <w:rsid w:val="005828DC"/>
    <w:rsid w:val="005836C5"/>
    <w:rsid w:val="00596E0A"/>
    <w:rsid w:val="00597480"/>
    <w:rsid w:val="005A3CC0"/>
    <w:rsid w:val="005B54DE"/>
    <w:rsid w:val="005B7D47"/>
    <w:rsid w:val="005C1B99"/>
    <w:rsid w:val="005E0965"/>
    <w:rsid w:val="00604508"/>
    <w:rsid w:val="00613C6E"/>
    <w:rsid w:val="006175C1"/>
    <w:rsid w:val="00617CAB"/>
    <w:rsid w:val="00624C2A"/>
    <w:rsid w:val="006340EC"/>
    <w:rsid w:val="00660B86"/>
    <w:rsid w:val="0066659C"/>
    <w:rsid w:val="006C17C7"/>
    <w:rsid w:val="006D2185"/>
    <w:rsid w:val="006D6C8A"/>
    <w:rsid w:val="006E6634"/>
    <w:rsid w:val="006F1C97"/>
    <w:rsid w:val="007006AE"/>
    <w:rsid w:val="0072256E"/>
    <w:rsid w:val="00727D75"/>
    <w:rsid w:val="007445F6"/>
    <w:rsid w:val="007501ED"/>
    <w:rsid w:val="007532CC"/>
    <w:rsid w:val="007D0ADF"/>
    <w:rsid w:val="007E4E71"/>
    <w:rsid w:val="007E70D7"/>
    <w:rsid w:val="007F13D3"/>
    <w:rsid w:val="00804C36"/>
    <w:rsid w:val="008327AB"/>
    <w:rsid w:val="0083445E"/>
    <w:rsid w:val="00852703"/>
    <w:rsid w:val="0085674C"/>
    <w:rsid w:val="008647B4"/>
    <w:rsid w:val="008A34DA"/>
    <w:rsid w:val="008D5833"/>
    <w:rsid w:val="008D7258"/>
    <w:rsid w:val="008F7856"/>
    <w:rsid w:val="0094119C"/>
    <w:rsid w:val="00962383"/>
    <w:rsid w:val="00962BBD"/>
    <w:rsid w:val="00991D60"/>
    <w:rsid w:val="009A0A1B"/>
    <w:rsid w:val="009C1883"/>
    <w:rsid w:val="009E6904"/>
    <w:rsid w:val="00A00ADF"/>
    <w:rsid w:val="00A65CFA"/>
    <w:rsid w:val="00A72030"/>
    <w:rsid w:val="00A81C21"/>
    <w:rsid w:val="00AA2DC3"/>
    <w:rsid w:val="00AD2EC6"/>
    <w:rsid w:val="00AF545F"/>
    <w:rsid w:val="00B119AD"/>
    <w:rsid w:val="00B3338D"/>
    <w:rsid w:val="00B3505C"/>
    <w:rsid w:val="00B41396"/>
    <w:rsid w:val="00B420CE"/>
    <w:rsid w:val="00B529AE"/>
    <w:rsid w:val="00B8572E"/>
    <w:rsid w:val="00BC1B68"/>
    <w:rsid w:val="00BD1ADF"/>
    <w:rsid w:val="00BE34C0"/>
    <w:rsid w:val="00BF3D5F"/>
    <w:rsid w:val="00C30AE7"/>
    <w:rsid w:val="00C4556A"/>
    <w:rsid w:val="00C52AAD"/>
    <w:rsid w:val="00C61782"/>
    <w:rsid w:val="00C62AD4"/>
    <w:rsid w:val="00C655BF"/>
    <w:rsid w:val="00C67490"/>
    <w:rsid w:val="00C72EFD"/>
    <w:rsid w:val="00C85FED"/>
    <w:rsid w:val="00C90AE8"/>
    <w:rsid w:val="00C95B19"/>
    <w:rsid w:val="00CC19EA"/>
    <w:rsid w:val="00CE5014"/>
    <w:rsid w:val="00CF757E"/>
    <w:rsid w:val="00D02047"/>
    <w:rsid w:val="00D05735"/>
    <w:rsid w:val="00D11685"/>
    <w:rsid w:val="00D22425"/>
    <w:rsid w:val="00D43A8F"/>
    <w:rsid w:val="00D70410"/>
    <w:rsid w:val="00D81B73"/>
    <w:rsid w:val="00D90D97"/>
    <w:rsid w:val="00DA329E"/>
    <w:rsid w:val="00DB53B9"/>
    <w:rsid w:val="00E03550"/>
    <w:rsid w:val="00E148D4"/>
    <w:rsid w:val="00E21033"/>
    <w:rsid w:val="00E21549"/>
    <w:rsid w:val="00E41B2C"/>
    <w:rsid w:val="00E45429"/>
    <w:rsid w:val="00E46B37"/>
    <w:rsid w:val="00E77217"/>
    <w:rsid w:val="00E84186"/>
    <w:rsid w:val="00E974EB"/>
    <w:rsid w:val="00EC210D"/>
    <w:rsid w:val="00EF51D4"/>
    <w:rsid w:val="00F26477"/>
    <w:rsid w:val="00F30747"/>
    <w:rsid w:val="00F54142"/>
    <w:rsid w:val="00F77926"/>
    <w:rsid w:val="00F77EB1"/>
    <w:rsid w:val="00FA7FC4"/>
    <w:rsid w:val="00FD6ECC"/>
    <w:rsid w:val="00FF0692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BC901"/>
  <w15:chartTrackingRefBased/>
  <w15:docId w15:val="{31150525-9E8B-4F01-8A3C-133BA647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7217"/>
    <w:pPr>
      <w:spacing w:after="200" w:line="276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62A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1F62AB"/>
  </w:style>
  <w:style w:type="paragraph" w:styleId="Noga">
    <w:name w:val="footer"/>
    <w:basedOn w:val="Navaden"/>
    <w:link w:val="NogaZnak"/>
    <w:uiPriority w:val="99"/>
    <w:unhideWhenUsed/>
    <w:rsid w:val="001F62A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1F62AB"/>
  </w:style>
  <w:style w:type="paragraph" w:customStyle="1" w:styleId="BasicParagraph">
    <w:name w:val="[Basic Paragraph]"/>
    <w:basedOn w:val="Navaden"/>
    <w:uiPriority w:val="99"/>
    <w:rsid w:val="009411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721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094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094C4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46F34"/>
    <w:pPr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Privzetapisavaodstavka"/>
    <w:rsid w:val="00A72030"/>
  </w:style>
  <w:style w:type="character" w:styleId="Krepko">
    <w:name w:val="Strong"/>
    <w:basedOn w:val="Privzetapisavaodstavka"/>
    <w:uiPriority w:val="22"/>
    <w:qFormat/>
    <w:rsid w:val="00A72030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85674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5674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5674C"/>
    <w:rPr>
      <w:rFonts w:ascii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5674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5674C"/>
    <w:rPr>
      <w:rFonts w:ascii="Calibri" w:hAnsi="Calibri" w:cs="Times New Roman"/>
      <w:b/>
      <w:bCs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116F72"/>
    <w:pPr>
      <w:spacing w:after="0" w:line="240" w:lineRule="auto"/>
    </w:pPr>
    <w:rPr>
      <w:rFonts w:cstheme="minorBid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116F7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Mrkonja</dc:creator>
  <cp:keywords/>
  <dc:description/>
  <cp:lastModifiedBy>Uporabnik sistema Windows</cp:lastModifiedBy>
  <cp:revision>2</cp:revision>
  <dcterms:created xsi:type="dcterms:W3CDTF">2020-04-21T07:12:00Z</dcterms:created>
  <dcterms:modified xsi:type="dcterms:W3CDTF">2020-04-21T07:12:00Z</dcterms:modified>
</cp:coreProperties>
</file>