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  <w:bookmarkStart w:id="0" w:name="_GoBack"/>
      <w:bookmarkEnd w:id="0"/>
      <w:r w:rsidRPr="002A7030">
        <w:rPr>
          <w:sz w:val="22"/>
          <w:szCs w:val="22"/>
        </w:rPr>
        <w:t>Občina Tabor, Tabor 21, Tabor</w:t>
      </w:r>
      <w:r w:rsidR="00C622F9" w:rsidRPr="002A7030">
        <w:rPr>
          <w:sz w:val="22"/>
          <w:szCs w:val="22"/>
        </w:rPr>
        <w:t>,</w:t>
      </w:r>
      <w:r w:rsidRPr="002A7030">
        <w:rPr>
          <w:sz w:val="22"/>
          <w:szCs w:val="22"/>
        </w:rPr>
        <w:t xml:space="preserve"> na podlagi 7. člena Pravilnika o sofinanciranju kulturnih dejavnosti v Občini Tabor  (Ur.l. RS, št. 79/01, 74/07 s spremembami in dopolnitvami) objavlja </w:t>
      </w: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</w:p>
    <w:p w:rsidR="008B4ADE" w:rsidRPr="002A7030" w:rsidRDefault="008B4ADE" w:rsidP="008678F5">
      <w:pPr>
        <w:pStyle w:val="Default"/>
        <w:jc w:val="center"/>
        <w:rPr>
          <w:b/>
          <w:bCs/>
          <w:sz w:val="22"/>
          <w:szCs w:val="22"/>
        </w:rPr>
      </w:pPr>
      <w:r w:rsidRPr="002A7030">
        <w:rPr>
          <w:b/>
          <w:bCs/>
          <w:sz w:val="22"/>
          <w:szCs w:val="22"/>
        </w:rPr>
        <w:t>Javni razpis za sofinanciranje dejavnosti ljubiteljske kulture v Občini Tabor iz o</w:t>
      </w:r>
      <w:r w:rsidR="007972E4" w:rsidRPr="002A7030">
        <w:rPr>
          <w:b/>
          <w:bCs/>
          <w:sz w:val="22"/>
          <w:szCs w:val="22"/>
        </w:rPr>
        <w:t>bčinskega proračuna za leto 2017</w:t>
      </w: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  <w:r w:rsidRPr="002A7030">
        <w:rPr>
          <w:b/>
          <w:bCs/>
          <w:sz w:val="22"/>
          <w:szCs w:val="22"/>
        </w:rPr>
        <w:t xml:space="preserve">I. Splošna določila </w:t>
      </w: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Pravico do sofinanciranja redne kulturne dejavnosti imajo nosilci in izvajalci kulturnih dejavnosti v Občini Tabor, ki izpolnjujejo naslednje pogoje: </w:t>
      </w:r>
    </w:p>
    <w:p w:rsidR="008B4ADE" w:rsidRPr="002A7030" w:rsidRDefault="008B4ADE" w:rsidP="007C21D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da imajo sedež v Občini Tabor; </w:t>
      </w:r>
    </w:p>
    <w:p w:rsidR="008B4ADE" w:rsidRPr="002A7030" w:rsidRDefault="008B4ADE" w:rsidP="007C21D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da so registrirani najmanj eno leto; </w:t>
      </w:r>
    </w:p>
    <w:p w:rsidR="008B4ADE" w:rsidRPr="002A7030" w:rsidRDefault="008B4ADE" w:rsidP="007C21D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da je njihova dejavnost področje kulture; </w:t>
      </w:r>
    </w:p>
    <w:p w:rsidR="008B4ADE" w:rsidRPr="002A7030" w:rsidRDefault="008B4ADE" w:rsidP="007C21D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da imajo zagotovljene materialne, prostorske, kadrovske in organizacijske pogoje za uresničitev načrtovanih kulturnih dejavnosti, za katere so registrirani; </w:t>
      </w:r>
    </w:p>
    <w:p w:rsidR="008B4ADE" w:rsidRPr="002A7030" w:rsidRDefault="008B4ADE" w:rsidP="007C21D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da je njihova dejavnost namenjena čim večjemu številu občanov; </w:t>
      </w:r>
    </w:p>
    <w:p w:rsidR="008B4ADE" w:rsidRPr="002A7030" w:rsidRDefault="008B4ADE" w:rsidP="007C21DD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da imajo urejeno evidenco o članstvu in plačani članarini. </w:t>
      </w:r>
    </w:p>
    <w:p w:rsidR="004A67EF" w:rsidRPr="002A7030" w:rsidRDefault="004A67EF" w:rsidP="002E1946">
      <w:pPr>
        <w:pStyle w:val="Default"/>
        <w:jc w:val="both"/>
        <w:rPr>
          <w:sz w:val="22"/>
          <w:szCs w:val="22"/>
        </w:rPr>
      </w:pP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  <w:r w:rsidRPr="002A7030">
        <w:rPr>
          <w:b/>
          <w:bCs/>
          <w:sz w:val="22"/>
          <w:szCs w:val="22"/>
        </w:rPr>
        <w:t xml:space="preserve">II. Izvajalci </w:t>
      </w: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Za sofinanciranje redne dejavnosti na področju kulture iz občinskega proračuna lahko, ob upoštevanju pogojev iz I. točke, kandidirajo izvajalci kulturnih dejavnosti, ki morajo predložiti dokazilo o izpolnjevanju pogojev iz I. točke. </w:t>
      </w:r>
    </w:p>
    <w:p w:rsidR="004A67EF" w:rsidRPr="002A7030" w:rsidRDefault="004A67EF" w:rsidP="002E1946">
      <w:pPr>
        <w:pStyle w:val="Default"/>
        <w:jc w:val="both"/>
        <w:rPr>
          <w:sz w:val="22"/>
          <w:szCs w:val="22"/>
        </w:rPr>
      </w:pP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  <w:r w:rsidRPr="002A7030">
        <w:rPr>
          <w:b/>
          <w:bCs/>
          <w:sz w:val="22"/>
          <w:szCs w:val="22"/>
        </w:rPr>
        <w:t xml:space="preserve">III. Vsebinska določila </w:t>
      </w: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Sofinancirajo se naslednje vsebine kulturnih dejavnosti: </w:t>
      </w:r>
    </w:p>
    <w:p w:rsidR="008B4ADE" w:rsidRPr="002A7030" w:rsidRDefault="008B4ADE" w:rsidP="002E1946">
      <w:pPr>
        <w:pStyle w:val="Default"/>
        <w:spacing w:after="19"/>
        <w:jc w:val="both"/>
        <w:rPr>
          <w:sz w:val="22"/>
          <w:szCs w:val="22"/>
        </w:rPr>
      </w:pPr>
      <w:r w:rsidRPr="002A7030">
        <w:rPr>
          <w:sz w:val="22"/>
          <w:szCs w:val="22"/>
        </w:rPr>
        <w:t xml:space="preserve">1. Redna dejavnost registriranih društev oziroma njihovih sekcij, ki imajo </w:t>
      </w:r>
      <w:r w:rsidR="007F0E94" w:rsidRPr="002A7030">
        <w:rPr>
          <w:sz w:val="22"/>
          <w:szCs w:val="22"/>
        </w:rPr>
        <w:t>sedež v občini in sicer vokalno-</w:t>
      </w:r>
      <w:r w:rsidRPr="002A7030">
        <w:rPr>
          <w:sz w:val="22"/>
          <w:szCs w:val="22"/>
        </w:rPr>
        <w:t>gla</w:t>
      </w:r>
      <w:r w:rsidR="007F0E94" w:rsidRPr="002A7030">
        <w:rPr>
          <w:sz w:val="22"/>
          <w:szCs w:val="22"/>
        </w:rPr>
        <w:t>sbena dejavnost, instrumentalno-</w:t>
      </w:r>
      <w:r w:rsidRPr="002A7030">
        <w:rPr>
          <w:sz w:val="22"/>
          <w:szCs w:val="22"/>
        </w:rPr>
        <w:t xml:space="preserve">glasbena dejavnost, gledališka dejavnost, likovna dejavnost, šolska kulturna društva. </w:t>
      </w: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>2. Projekti, ki so v interesu občine in imajo značaj kulturne dejavnosti (enotne obleke,</w:t>
      </w:r>
      <w:r w:rsidR="007F0E94" w:rsidRPr="002A7030">
        <w:rPr>
          <w:sz w:val="22"/>
          <w:szCs w:val="22"/>
        </w:rPr>
        <w:t xml:space="preserve"> nakup instrumentov, avdio-</w:t>
      </w:r>
      <w:r w:rsidRPr="002A7030">
        <w:rPr>
          <w:sz w:val="22"/>
          <w:szCs w:val="22"/>
        </w:rPr>
        <w:t xml:space="preserve">video snemanja, gostovanja v tujini, tekmovanja). </w:t>
      </w:r>
    </w:p>
    <w:p w:rsidR="00C62742" w:rsidRDefault="00C62742" w:rsidP="002E1946">
      <w:pPr>
        <w:pStyle w:val="Default"/>
        <w:jc w:val="both"/>
        <w:rPr>
          <w:sz w:val="22"/>
          <w:szCs w:val="22"/>
        </w:rPr>
      </w:pPr>
    </w:p>
    <w:p w:rsidR="00C62742" w:rsidRDefault="00C62742" w:rsidP="00C62742">
      <w:pPr>
        <w:pStyle w:val="Default"/>
        <w:jc w:val="both"/>
        <w:rPr>
          <w:b/>
          <w:bCs/>
          <w:sz w:val="22"/>
          <w:szCs w:val="22"/>
        </w:rPr>
      </w:pPr>
      <w:r w:rsidRPr="002A7030">
        <w:rPr>
          <w:b/>
          <w:bCs/>
          <w:sz w:val="22"/>
          <w:szCs w:val="22"/>
        </w:rPr>
        <w:t>IV. Okvirna višina razpisanih sredstev</w:t>
      </w:r>
    </w:p>
    <w:p w:rsidR="00C62742" w:rsidRPr="002A7030" w:rsidRDefault="00C62742" w:rsidP="00C62742">
      <w:pPr>
        <w:pStyle w:val="Telobesedila"/>
        <w:rPr>
          <w:snapToGrid w:val="0"/>
          <w:sz w:val="22"/>
          <w:szCs w:val="22"/>
          <w:lang w:val="sl-SI"/>
        </w:rPr>
      </w:pPr>
      <w:r w:rsidRPr="008B5CE4">
        <w:rPr>
          <w:sz w:val="22"/>
          <w:szCs w:val="22"/>
        </w:rPr>
        <w:t xml:space="preserve">Za izvajanje razpisanih programov </w:t>
      </w:r>
      <w:r w:rsidRPr="008B5CE4">
        <w:rPr>
          <w:sz w:val="22"/>
          <w:szCs w:val="22"/>
          <w:lang w:val="sl-SI"/>
        </w:rPr>
        <w:t>je</w:t>
      </w:r>
      <w:r w:rsidRPr="008B5CE4">
        <w:rPr>
          <w:sz w:val="22"/>
          <w:szCs w:val="22"/>
        </w:rPr>
        <w:t xml:space="preserve"> Občina </w:t>
      </w:r>
      <w:r w:rsidRPr="008B5CE4">
        <w:rPr>
          <w:sz w:val="22"/>
          <w:szCs w:val="22"/>
          <w:lang w:val="sl-SI"/>
        </w:rPr>
        <w:t>Tabor</w:t>
      </w:r>
      <w:r w:rsidRPr="008B5CE4">
        <w:rPr>
          <w:sz w:val="22"/>
          <w:szCs w:val="22"/>
        </w:rPr>
        <w:t xml:space="preserve"> v </w:t>
      </w:r>
      <w:r w:rsidRPr="008B5CE4">
        <w:rPr>
          <w:sz w:val="22"/>
          <w:szCs w:val="22"/>
          <w:lang w:val="sl-SI"/>
        </w:rPr>
        <w:t>proračunu</w:t>
      </w:r>
      <w:r w:rsidRPr="008B5CE4">
        <w:rPr>
          <w:sz w:val="22"/>
          <w:szCs w:val="22"/>
        </w:rPr>
        <w:t xml:space="preserve"> za leto 201</w:t>
      </w:r>
      <w:r w:rsidRPr="008B5CE4">
        <w:rPr>
          <w:sz w:val="22"/>
          <w:szCs w:val="22"/>
          <w:lang w:val="sl-SI"/>
        </w:rPr>
        <w:t>7</w:t>
      </w:r>
      <w:r w:rsidRPr="008B5CE4">
        <w:rPr>
          <w:sz w:val="22"/>
          <w:szCs w:val="22"/>
        </w:rPr>
        <w:t xml:space="preserve"> zagotovila  sredstva v višini </w:t>
      </w:r>
      <w:r w:rsidRPr="008B5CE4">
        <w:rPr>
          <w:sz w:val="22"/>
          <w:szCs w:val="22"/>
          <w:lang w:val="sl-SI"/>
        </w:rPr>
        <w:t>5.600,000</w:t>
      </w:r>
      <w:r w:rsidRPr="008B5CE4">
        <w:rPr>
          <w:sz w:val="22"/>
          <w:szCs w:val="22"/>
        </w:rPr>
        <w:t xml:space="preserve"> EUR</w:t>
      </w:r>
      <w:r w:rsidRPr="008B5CE4">
        <w:rPr>
          <w:sz w:val="22"/>
          <w:szCs w:val="22"/>
          <w:lang w:val="sl-SI"/>
        </w:rPr>
        <w:t xml:space="preserve"> na proračunski postavki </w:t>
      </w:r>
      <w:r w:rsidRPr="008B5CE4">
        <w:rPr>
          <w:snapToGrid w:val="0"/>
          <w:sz w:val="22"/>
          <w:szCs w:val="22"/>
          <w:lang w:val="sl-SI"/>
        </w:rPr>
        <w:t>18031 Sofinanciranje programov s področja kulture.</w:t>
      </w:r>
    </w:p>
    <w:p w:rsidR="00C62742" w:rsidRDefault="00C62742" w:rsidP="002E1946">
      <w:pPr>
        <w:pStyle w:val="Default"/>
        <w:jc w:val="both"/>
        <w:rPr>
          <w:b/>
          <w:bCs/>
          <w:sz w:val="22"/>
          <w:szCs w:val="22"/>
        </w:rPr>
      </w:pP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  <w:r w:rsidRPr="002A7030">
        <w:rPr>
          <w:b/>
          <w:bCs/>
          <w:sz w:val="22"/>
          <w:szCs w:val="22"/>
        </w:rPr>
        <w:t xml:space="preserve">V. Končna določila </w:t>
      </w:r>
    </w:p>
    <w:p w:rsidR="008B4ADE" w:rsidRPr="002A7030" w:rsidRDefault="008B4ADE" w:rsidP="002E1946">
      <w:pPr>
        <w:pStyle w:val="Default"/>
        <w:jc w:val="both"/>
        <w:rPr>
          <w:sz w:val="22"/>
          <w:szCs w:val="22"/>
        </w:rPr>
      </w:pPr>
      <w:r w:rsidRPr="002A7030">
        <w:rPr>
          <w:sz w:val="22"/>
          <w:szCs w:val="22"/>
        </w:rPr>
        <w:t>1. Razpisna dokumentacija</w:t>
      </w:r>
      <w:r w:rsidR="00306A68" w:rsidRPr="002A7030">
        <w:rPr>
          <w:sz w:val="22"/>
          <w:szCs w:val="22"/>
        </w:rPr>
        <w:t xml:space="preserve"> je na voljo na spletni strani O</w:t>
      </w:r>
      <w:r w:rsidRPr="002A7030">
        <w:rPr>
          <w:sz w:val="22"/>
          <w:szCs w:val="22"/>
        </w:rPr>
        <w:t>bčine Tabor</w:t>
      </w:r>
      <w:r w:rsidR="00C5375A" w:rsidRPr="002A7030">
        <w:rPr>
          <w:sz w:val="22"/>
          <w:szCs w:val="22"/>
        </w:rPr>
        <w:t xml:space="preserve">: </w:t>
      </w:r>
      <w:proofErr w:type="spellStart"/>
      <w:r w:rsidR="00C5375A" w:rsidRPr="002A7030">
        <w:rPr>
          <w:sz w:val="22"/>
          <w:szCs w:val="22"/>
        </w:rPr>
        <w:t>www.obcina</w:t>
      </w:r>
      <w:proofErr w:type="spellEnd"/>
      <w:r w:rsidR="00C5375A" w:rsidRPr="002A7030">
        <w:rPr>
          <w:sz w:val="22"/>
          <w:szCs w:val="22"/>
        </w:rPr>
        <w:t>-</w:t>
      </w:r>
      <w:proofErr w:type="spellStart"/>
      <w:r w:rsidR="00C5375A" w:rsidRPr="002A7030">
        <w:rPr>
          <w:sz w:val="22"/>
          <w:szCs w:val="22"/>
        </w:rPr>
        <w:t>tabor.si/javni</w:t>
      </w:r>
      <w:proofErr w:type="spellEnd"/>
      <w:r w:rsidR="00C5375A" w:rsidRPr="002A7030">
        <w:rPr>
          <w:sz w:val="22"/>
          <w:szCs w:val="22"/>
        </w:rPr>
        <w:t>-razpisi</w:t>
      </w:r>
      <w:r w:rsidRPr="002A7030">
        <w:rPr>
          <w:sz w:val="22"/>
          <w:szCs w:val="22"/>
        </w:rPr>
        <w:t xml:space="preserve">. </w:t>
      </w:r>
    </w:p>
    <w:p w:rsidR="00E46C50" w:rsidRPr="008B5CE4" w:rsidRDefault="008B4ADE" w:rsidP="00E46C50">
      <w:pPr>
        <w:pStyle w:val="Telobesedila"/>
        <w:rPr>
          <w:sz w:val="22"/>
          <w:szCs w:val="22"/>
        </w:rPr>
      </w:pPr>
      <w:r w:rsidRPr="008B5CE4">
        <w:rPr>
          <w:sz w:val="22"/>
          <w:szCs w:val="22"/>
        </w:rPr>
        <w:t xml:space="preserve">2. Rok za oddajo razpisne dokumentacije za sofinanciranje redne dejavnosti registriranih društev je </w:t>
      </w:r>
      <w:r w:rsidR="00DF11B8" w:rsidRPr="008B5CE4">
        <w:rPr>
          <w:b/>
          <w:bCs/>
          <w:sz w:val="22"/>
          <w:szCs w:val="22"/>
        </w:rPr>
        <w:t>31. marec 201</w:t>
      </w:r>
      <w:r w:rsidR="00BD71E8" w:rsidRPr="008B5CE4">
        <w:rPr>
          <w:b/>
          <w:bCs/>
          <w:sz w:val="22"/>
          <w:szCs w:val="22"/>
        </w:rPr>
        <w:t>7</w:t>
      </w:r>
      <w:r w:rsidRPr="008B5CE4">
        <w:rPr>
          <w:b/>
          <w:bCs/>
          <w:sz w:val="22"/>
          <w:szCs w:val="22"/>
        </w:rPr>
        <w:t xml:space="preserve">, do 12. </w:t>
      </w:r>
      <w:r w:rsidR="005E2968" w:rsidRPr="008B5CE4">
        <w:rPr>
          <w:b/>
          <w:bCs/>
          <w:sz w:val="22"/>
          <w:szCs w:val="22"/>
          <w:lang w:val="sl-SI"/>
        </w:rPr>
        <w:t>u</w:t>
      </w:r>
      <w:proofErr w:type="spellStart"/>
      <w:r w:rsidRPr="008B5CE4">
        <w:rPr>
          <w:b/>
          <w:bCs/>
          <w:sz w:val="22"/>
          <w:szCs w:val="22"/>
        </w:rPr>
        <w:t>re</w:t>
      </w:r>
      <w:proofErr w:type="spellEnd"/>
      <w:r w:rsidR="00E46C50" w:rsidRPr="008B5CE4">
        <w:rPr>
          <w:sz w:val="22"/>
          <w:szCs w:val="22"/>
          <w:lang w:val="sl-SI"/>
        </w:rPr>
        <w:t>,</w:t>
      </w:r>
      <w:r w:rsidR="00E46C50" w:rsidRPr="008B5CE4">
        <w:rPr>
          <w:sz w:val="22"/>
          <w:szCs w:val="22"/>
        </w:rPr>
        <w:t xml:space="preserve"> osebno ali </w:t>
      </w:r>
      <w:r w:rsidR="00E46C50" w:rsidRPr="008B5CE4">
        <w:rPr>
          <w:sz w:val="22"/>
          <w:szCs w:val="22"/>
          <w:lang w:val="sl-SI"/>
        </w:rPr>
        <w:t xml:space="preserve">s </w:t>
      </w:r>
      <w:r w:rsidR="00E46C50" w:rsidRPr="008B5CE4">
        <w:rPr>
          <w:sz w:val="22"/>
          <w:szCs w:val="22"/>
        </w:rPr>
        <w:t xml:space="preserve">priporočeno pošto na naslov: Občina </w:t>
      </w:r>
      <w:r w:rsidR="00E46C50" w:rsidRPr="008B5CE4">
        <w:rPr>
          <w:sz w:val="22"/>
          <w:szCs w:val="22"/>
          <w:lang w:val="sl-SI"/>
        </w:rPr>
        <w:t>Tabor</w:t>
      </w:r>
      <w:r w:rsidR="00E46C50" w:rsidRPr="008B5CE4">
        <w:rPr>
          <w:sz w:val="22"/>
          <w:szCs w:val="22"/>
        </w:rPr>
        <w:t xml:space="preserve">, </w:t>
      </w:r>
      <w:r w:rsidR="00E46C50" w:rsidRPr="008B5CE4">
        <w:rPr>
          <w:sz w:val="22"/>
          <w:szCs w:val="22"/>
          <w:lang w:val="sl-SI"/>
        </w:rPr>
        <w:t>Tabor 21, 3304 Tabor</w:t>
      </w:r>
      <w:r w:rsidR="00E46C50" w:rsidRPr="008B5CE4">
        <w:rPr>
          <w:sz w:val="22"/>
          <w:szCs w:val="22"/>
        </w:rPr>
        <w:t>. Prijave morajo biti oddane v zaprti kuverti z oznako</w:t>
      </w:r>
      <w:r w:rsidR="00E46C50" w:rsidRPr="008B5CE4">
        <w:rPr>
          <w:sz w:val="22"/>
          <w:szCs w:val="22"/>
          <w:lang w:val="sl-SI"/>
        </w:rPr>
        <w:t xml:space="preserve">: Ne odpiraj! </w:t>
      </w:r>
      <w:r w:rsidR="00E46C50" w:rsidRPr="008B5CE4">
        <w:rPr>
          <w:sz w:val="22"/>
          <w:szCs w:val="22"/>
        </w:rPr>
        <w:t xml:space="preserve"> »Javni razpis</w:t>
      </w:r>
      <w:r w:rsidR="004E680B">
        <w:rPr>
          <w:sz w:val="22"/>
          <w:szCs w:val="22"/>
          <w:lang w:val="sl-SI"/>
        </w:rPr>
        <w:t xml:space="preserve"> -</w:t>
      </w:r>
      <w:r w:rsidR="00E46C50" w:rsidRPr="008B5CE4">
        <w:rPr>
          <w:sz w:val="22"/>
          <w:szCs w:val="22"/>
        </w:rPr>
        <w:t xml:space="preserve"> </w:t>
      </w:r>
      <w:r w:rsidR="00FD7505" w:rsidRPr="008B5CE4">
        <w:rPr>
          <w:sz w:val="22"/>
          <w:szCs w:val="22"/>
          <w:lang w:val="sl-SI"/>
        </w:rPr>
        <w:t>kultura« z navedbo pošiljatelj</w:t>
      </w:r>
      <w:r w:rsidR="00E46C50" w:rsidRPr="008B5CE4">
        <w:rPr>
          <w:sz w:val="22"/>
          <w:szCs w:val="22"/>
        </w:rPr>
        <w:t>a</w:t>
      </w:r>
      <w:r w:rsidR="005E3EFF" w:rsidRPr="008B5CE4">
        <w:rPr>
          <w:sz w:val="22"/>
          <w:szCs w:val="22"/>
          <w:lang w:val="sl-SI"/>
        </w:rPr>
        <w:t xml:space="preserve"> na</w:t>
      </w:r>
      <w:r w:rsidR="00E46C50" w:rsidRPr="008B5CE4">
        <w:rPr>
          <w:sz w:val="22"/>
          <w:szCs w:val="22"/>
        </w:rPr>
        <w:t xml:space="preserve"> hrbtni strani kuverte.    </w:t>
      </w:r>
    </w:p>
    <w:p w:rsidR="008B4ADE" w:rsidRPr="008B5CE4" w:rsidRDefault="008B4ADE" w:rsidP="002E1946">
      <w:pPr>
        <w:pStyle w:val="Default"/>
        <w:jc w:val="both"/>
        <w:rPr>
          <w:sz w:val="22"/>
          <w:szCs w:val="22"/>
        </w:rPr>
      </w:pPr>
      <w:r w:rsidRPr="008B5CE4">
        <w:rPr>
          <w:sz w:val="22"/>
          <w:szCs w:val="22"/>
        </w:rPr>
        <w:t xml:space="preserve">Rok za oddajo vloge za sofinanciranje projektov je do 30. 9. tekočega leta za naslednje leto oziroma do porabe sredstev. </w:t>
      </w:r>
      <w:r w:rsidR="00F256D0" w:rsidRPr="008B5CE4">
        <w:rPr>
          <w:sz w:val="22"/>
          <w:szCs w:val="22"/>
        </w:rPr>
        <w:t>Odpiranje vlog bo 05.04.2017.</w:t>
      </w:r>
    </w:p>
    <w:p w:rsidR="00FF2868" w:rsidRPr="008B5CE4" w:rsidRDefault="008B4ADE" w:rsidP="000603FD">
      <w:pPr>
        <w:spacing w:after="0" w:line="240" w:lineRule="auto"/>
        <w:jc w:val="both"/>
        <w:rPr>
          <w:rFonts w:ascii="Times New Roman" w:hAnsi="Times New Roman"/>
        </w:rPr>
      </w:pPr>
      <w:r w:rsidRPr="008B5CE4">
        <w:rPr>
          <w:rFonts w:ascii="Times New Roman" w:hAnsi="Times New Roman"/>
        </w:rPr>
        <w:t>3. Prijave, prispele v roku, bodo ovrednotene v skladu s Kriteriji za vrednotenje kulturnih dejavnosti, ki se sofinancirajo iz občinskega proračuna (Uradni list RS, št. 74/07)</w:t>
      </w:r>
      <w:r w:rsidR="00306A68" w:rsidRPr="008B5CE4">
        <w:rPr>
          <w:rFonts w:ascii="Times New Roman" w:hAnsi="Times New Roman"/>
        </w:rPr>
        <w:t>.</w:t>
      </w:r>
      <w:r w:rsidRPr="008B5CE4">
        <w:rPr>
          <w:rFonts w:ascii="Times New Roman" w:hAnsi="Times New Roman"/>
        </w:rPr>
        <w:t xml:space="preserve"> </w:t>
      </w:r>
    </w:p>
    <w:p w:rsidR="00FF2868" w:rsidRPr="008B5CE4" w:rsidRDefault="00FF2868" w:rsidP="00F85612">
      <w:pPr>
        <w:spacing w:after="0" w:line="240" w:lineRule="auto"/>
        <w:jc w:val="both"/>
        <w:rPr>
          <w:rFonts w:ascii="Times New Roman" w:hAnsi="Times New Roman"/>
        </w:rPr>
      </w:pPr>
      <w:r w:rsidRPr="008B5CE4">
        <w:rPr>
          <w:rFonts w:ascii="Times New Roman" w:hAnsi="Times New Roman"/>
        </w:rPr>
        <w:t xml:space="preserve">Na predlog komisije direktor občinske uprave s sklepom o izidu razpisa obvesti vse prijavljene na razpis najkasneje v roku 45 dni po datumu, ki je določen za predložitev vlog.  </w:t>
      </w:r>
      <w:r w:rsidRPr="008B5CE4">
        <w:rPr>
          <w:rFonts w:ascii="Times New Roman" w:hAnsi="Times New Roman"/>
        </w:rPr>
        <w:br/>
        <w:t>Po preteku pritožbenega roka  bodo z izbranimi izvajalci sklenjen</w:t>
      </w:r>
      <w:r w:rsidR="009732E4" w:rsidRPr="008B5CE4">
        <w:rPr>
          <w:rFonts w:ascii="Times New Roman" w:hAnsi="Times New Roman"/>
        </w:rPr>
        <w:t>i</w:t>
      </w:r>
      <w:r w:rsidRPr="008B5CE4">
        <w:rPr>
          <w:rFonts w:ascii="Times New Roman" w:hAnsi="Times New Roman"/>
        </w:rPr>
        <w:t xml:space="preserve"> </w:t>
      </w:r>
      <w:r w:rsidR="009732E4" w:rsidRPr="008B5CE4">
        <w:rPr>
          <w:rFonts w:ascii="Times New Roman" w:hAnsi="Times New Roman"/>
        </w:rPr>
        <w:t xml:space="preserve">dogovori </w:t>
      </w:r>
      <w:r w:rsidRPr="008B5CE4">
        <w:rPr>
          <w:rFonts w:ascii="Times New Roman" w:hAnsi="Times New Roman"/>
        </w:rPr>
        <w:t xml:space="preserve"> o sofinanciranju.</w:t>
      </w:r>
    </w:p>
    <w:p w:rsidR="00822303" w:rsidRPr="002A7030" w:rsidRDefault="00F85612" w:rsidP="00B072C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8B4ADE" w:rsidRPr="002A7030">
        <w:rPr>
          <w:sz w:val="22"/>
          <w:szCs w:val="22"/>
        </w:rPr>
        <w:t>. Dodatne informacije</w:t>
      </w:r>
      <w:r w:rsidR="00570014" w:rsidRPr="002A7030">
        <w:rPr>
          <w:sz w:val="22"/>
          <w:szCs w:val="22"/>
        </w:rPr>
        <w:t>:</w:t>
      </w:r>
      <w:r w:rsidR="00B072C0">
        <w:rPr>
          <w:sz w:val="22"/>
          <w:szCs w:val="22"/>
        </w:rPr>
        <w:t xml:space="preserve"> </w:t>
      </w:r>
      <w:r w:rsidR="00822303" w:rsidRPr="002A7030">
        <w:rPr>
          <w:sz w:val="22"/>
          <w:szCs w:val="22"/>
        </w:rPr>
        <w:t xml:space="preserve">Saša Zidanšek Obreza, telefon: 03 705 70 88, e-pošta: </w:t>
      </w:r>
      <w:proofErr w:type="spellStart"/>
      <w:r w:rsidR="00822303" w:rsidRPr="002A7030">
        <w:rPr>
          <w:sz w:val="22"/>
          <w:szCs w:val="22"/>
        </w:rPr>
        <w:t>sasa.zidansek.obreza@obcina</w:t>
      </w:r>
      <w:proofErr w:type="spellEnd"/>
      <w:r w:rsidR="00822303" w:rsidRPr="002A7030">
        <w:rPr>
          <w:sz w:val="22"/>
          <w:szCs w:val="22"/>
        </w:rPr>
        <w:t>-tabor.si.</w:t>
      </w:r>
    </w:p>
    <w:p w:rsidR="00822303" w:rsidRPr="002A7030" w:rsidRDefault="00822303" w:rsidP="00822303">
      <w:pPr>
        <w:pStyle w:val="Telobesedila"/>
        <w:rPr>
          <w:sz w:val="22"/>
          <w:szCs w:val="22"/>
          <w:lang w:val="sl-SI"/>
        </w:rPr>
      </w:pPr>
    </w:p>
    <w:p w:rsidR="00483F18" w:rsidRDefault="00483F18" w:rsidP="00822303">
      <w:pPr>
        <w:pStyle w:val="Telobesedila"/>
        <w:rPr>
          <w:sz w:val="22"/>
          <w:szCs w:val="22"/>
          <w:lang w:val="sl-SI"/>
        </w:rPr>
      </w:pPr>
    </w:p>
    <w:p w:rsidR="00AA6919" w:rsidRPr="002A7030" w:rsidRDefault="00AA6919" w:rsidP="00822303">
      <w:pPr>
        <w:pStyle w:val="Telobesedila"/>
        <w:rPr>
          <w:sz w:val="22"/>
          <w:szCs w:val="22"/>
          <w:lang w:val="sl-SI"/>
        </w:rPr>
      </w:pPr>
    </w:p>
    <w:p w:rsidR="00822303" w:rsidRPr="00243509" w:rsidRDefault="00822303" w:rsidP="008223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2A7030">
        <w:rPr>
          <w:rFonts w:ascii="Times New Roman" w:hAnsi="Times New Roman"/>
        </w:rPr>
        <w:t>Številka: 4302-</w:t>
      </w:r>
      <w:r w:rsidR="00483F18" w:rsidRPr="002A7030">
        <w:rPr>
          <w:rFonts w:ascii="Times New Roman" w:hAnsi="Times New Roman"/>
        </w:rPr>
        <w:t>1/2017</w:t>
      </w:r>
      <w:r w:rsidRPr="002A7030">
        <w:rPr>
          <w:rFonts w:ascii="Times New Roman" w:hAnsi="Times New Roman"/>
        </w:rPr>
        <w:t xml:space="preserve">                                </w:t>
      </w:r>
      <w:r w:rsidRPr="002A7030">
        <w:rPr>
          <w:rFonts w:ascii="Times New Roman" w:hAnsi="Times New Roman"/>
        </w:rPr>
        <w:tab/>
      </w:r>
      <w:r w:rsidRPr="002A7030">
        <w:rPr>
          <w:rFonts w:ascii="Times New Roman" w:hAnsi="Times New Roman"/>
        </w:rPr>
        <w:tab/>
      </w:r>
      <w:r w:rsidRPr="002A7030">
        <w:rPr>
          <w:rFonts w:ascii="Times New Roman" w:hAnsi="Times New Roman"/>
        </w:rPr>
        <w:tab/>
      </w:r>
      <w:r w:rsidR="00483F18" w:rsidRPr="002A7030">
        <w:rPr>
          <w:rFonts w:ascii="Times New Roman" w:hAnsi="Times New Roman"/>
        </w:rPr>
        <w:t xml:space="preserve">                 </w:t>
      </w:r>
      <w:r w:rsidRPr="00243509">
        <w:rPr>
          <w:rFonts w:ascii="Times New Roman" w:hAnsi="Times New Roman"/>
        </w:rPr>
        <w:t>Župan Občine Tabor</w:t>
      </w:r>
    </w:p>
    <w:p w:rsidR="008D37F2" w:rsidRDefault="00822303" w:rsidP="00822303">
      <w:pPr>
        <w:rPr>
          <w:rFonts w:ascii="Times New Roman" w:hAnsi="Times New Roman"/>
        </w:rPr>
      </w:pPr>
      <w:r w:rsidRPr="00243509">
        <w:rPr>
          <w:rFonts w:ascii="Times New Roman" w:hAnsi="Times New Roman"/>
        </w:rPr>
        <w:t xml:space="preserve">Tabor, 20.02.2016 </w:t>
      </w:r>
      <w:r w:rsidRPr="00243509">
        <w:rPr>
          <w:rFonts w:ascii="Times New Roman" w:hAnsi="Times New Roman"/>
        </w:rPr>
        <w:tab/>
        <w:t xml:space="preserve">                                              </w:t>
      </w:r>
      <w:r w:rsidRPr="00243509">
        <w:rPr>
          <w:rFonts w:ascii="Times New Roman" w:hAnsi="Times New Roman"/>
          <w:b/>
        </w:rPr>
        <w:t xml:space="preserve">                       </w:t>
      </w:r>
      <w:r w:rsidR="00483F18" w:rsidRPr="00243509">
        <w:rPr>
          <w:rFonts w:ascii="Times New Roman" w:hAnsi="Times New Roman"/>
          <w:b/>
        </w:rPr>
        <w:t xml:space="preserve">          </w:t>
      </w:r>
      <w:r w:rsidRPr="00243509">
        <w:rPr>
          <w:rFonts w:ascii="Times New Roman" w:hAnsi="Times New Roman"/>
          <w:b/>
        </w:rPr>
        <w:t xml:space="preserve">Anton GROBLER </w:t>
      </w:r>
      <w:r w:rsidRPr="00243509">
        <w:rPr>
          <w:rFonts w:ascii="Times New Roman" w:hAnsi="Times New Roman"/>
        </w:rPr>
        <w:t>l.r.</w:t>
      </w:r>
      <w:r w:rsidRPr="002A7030">
        <w:rPr>
          <w:rFonts w:ascii="Times New Roman" w:hAnsi="Times New Roman"/>
        </w:rPr>
        <w:br/>
      </w:r>
    </w:p>
    <w:p w:rsidR="009063C1" w:rsidRDefault="009063C1" w:rsidP="00822303">
      <w:pPr>
        <w:rPr>
          <w:rFonts w:ascii="Times New Roman" w:hAnsi="Times New Roman"/>
        </w:rPr>
      </w:pPr>
    </w:p>
    <w:p w:rsidR="006D6A8A" w:rsidRPr="002A7030" w:rsidRDefault="006D6A8A" w:rsidP="00822303">
      <w:pPr>
        <w:rPr>
          <w:rFonts w:ascii="Times New Roman" w:hAnsi="Times New Roman"/>
        </w:rPr>
      </w:pPr>
    </w:p>
    <w:sectPr w:rsidR="006D6A8A" w:rsidRPr="002A7030" w:rsidSect="00BF265A">
      <w:pgSz w:w="11906" w:h="16838"/>
      <w:pgMar w:top="567" w:right="1418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2C91"/>
    <w:multiLevelType w:val="hybridMultilevel"/>
    <w:tmpl w:val="E0AE080C"/>
    <w:lvl w:ilvl="0" w:tplc="0A0233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B343C"/>
    <w:multiLevelType w:val="hybridMultilevel"/>
    <w:tmpl w:val="6E8EBA5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B20BF"/>
    <w:multiLevelType w:val="hybridMultilevel"/>
    <w:tmpl w:val="06763A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D3133"/>
    <w:multiLevelType w:val="hybridMultilevel"/>
    <w:tmpl w:val="79B6BD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82D32"/>
    <w:multiLevelType w:val="hybridMultilevel"/>
    <w:tmpl w:val="79B6BD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92431E"/>
    <w:multiLevelType w:val="hybridMultilevel"/>
    <w:tmpl w:val="7040DBA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DE"/>
    <w:rsid w:val="000603FD"/>
    <w:rsid w:val="000919CE"/>
    <w:rsid w:val="000D005D"/>
    <w:rsid w:val="000E17A0"/>
    <w:rsid w:val="001D7BD1"/>
    <w:rsid w:val="00243509"/>
    <w:rsid w:val="0027105E"/>
    <w:rsid w:val="002A7030"/>
    <w:rsid w:val="002C00B2"/>
    <w:rsid w:val="002E1946"/>
    <w:rsid w:val="00306A68"/>
    <w:rsid w:val="00385EF5"/>
    <w:rsid w:val="00417013"/>
    <w:rsid w:val="004463D7"/>
    <w:rsid w:val="004818C5"/>
    <w:rsid w:val="00482A00"/>
    <w:rsid w:val="00483F18"/>
    <w:rsid w:val="004A67EF"/>
    <w:rsid w:val="004C2C84"/>
    <w:rsid w:val="004E680B"/>
    <w:rsid w:val="004E728F"/>
    <w:rsid w:val="005335D4"/>
    <w:rsid w:val="00565EBE"/>
    <w:rsid w:val="00570014"/>
    <w:rsid w:val="005B36F3"/>
    <w:rsid w:val="005E2968"/>
    <w:rsid w:val="005E3EFF"/>
    <w:rsid w:val="00660738"/>
    <w:rsid w:val="006A7747"/>
    <w:rsid w:val="006D37F4"/>
    <w:rsid w:val="006D65B6"/>
    <w:rsid w:val="006D6A8A"/>
    <w:rsid w:val="00703EE0"/>
    <w:rsid w:val="0072689E"/>
    <w:rsid w:val="00777062"/>
    <w:rsid w:val="007806A9"/>
    <w:rsid w:val="007972E4"/>
    <w:rsid w:val="007C21DD"/>
    <w:rsid w:val="007E136C"/>
    <w:rsid w:val="007F0E94"/>
    <w:rsid w:val="00822303"/>
    <w:rsid w:val="00857FB8"/>
    <w:rsid w:val="008678F5"/>
    <w:rsid w:val="0089217B"/>
    <w:rsid w:val="008B4ADE"/>
    <w:rsid w:val="008B5CE4"/>
    <w:rsid w:val="008D37F2"/>
    <w:rsid w:val="009063C1"/>
    <w:rsid w:val="009668B0"/>
    <w:rsid w:val="009732E4"/>
    <w:rsid w:val="00A224A9"/>
    <w:rsid w:val="00AA6919"/>
    <w:rsid w:val="00AB1B1A"/>
    <w:rsid w:val="00AB2E46"/>
    <w:rsid w:val="00B072C0"/>
    <w:rsid w:val="00B5364D"/>
    <w:rsid w:val="00B81802"/>
    <w:rsid w:val="00BD71E8"/>
    <w:rsid w:val="00BF265A"/>
    <w:rsid w:val="00C06A0C"/>
    <w:rsid w:val="00C12133"/>
    <w:rsid w:val="00C50AE0"/>
    <w:rsid w:val="00C5375A"/>
    <w:rsid w:val="00C622F9"/>
    <w:rsid w:val="00C62742"/>
    <w:rsid w:val="00C911D3"/>
    <w:rsid w:val="00CB6338"/>
    <w:rsid w:val="00D06F3F"/>
    <w:rsid w:val="00D22735"/>
    <w:rsid w:val="00D35145"/>
    <w:rsid w:val="00D43DB3"/>
    <w:rsid w:val="00D53F55"/>
    <w:rsid w:val="00DA6FE6"/>
    <w:rsid w:val="00DF11B8"/>
    <w:rsid w:val="00E013AA"/>
    <w:rsid w:val="00E258E5"/>
    <w:rsid w:val="00E46C50"/>
    <w:rsid w:val="00E677E3"/>
    <w:rsid w:val="00EA396C"/>
    <w:rsid w:val="00EB11A4"/>
    <w:rsid w:val="00F13E50"/>
    <w:rsid w:val="00F256D0"/>
    <w:rsid w:val="00F27888"/>
    <w:rsid w:val="00F41EDD"/>
    <w:rsid w:val="00F55511"/>
    <w:rsid w:val="00F74872"/>
    <w:rsid w:val="00F85612"/>
    <w:rsid w:val="00F87839"/>
    <w:rsid w:val="00FD7505"/>
    <w:rsid w:val="00FE1A65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230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B4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unhideWhenUsed/>
    <w:rsid w:val="00822303"/>
    <w:pPr>
      <w:tabs>
        <w:tab w:val="left" w:pos="-14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82230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06A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2230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8B4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unhideWhenUsed/>
    <w:rsid w:val="00822303"/>
    <w:pPr>
      <w:tabs>
        <w:tab w:val="left" w:pos="-144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TelobesedilaZnak">
    <w:name w:val="Telo besedila Znak"/>
    <w:basedOn w:val="Privzetapisavaodstavka"/>
    <w:link w:val="Telobesedila"/>
    <w:rsid w:val="00822303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06A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Saša</cp:lastModifiedBy>
  <cp:revision>2</cp:revision>
  <cp:lastPrinted>2017-02-20T12:14:00Z</cp:lastPrinted>
  <dcterms:created xsi:type="dcterms:W3CDTF">2017-02-22T09:18:00Z</dcterms:created>
  <dcterms:modified xsi:type="dcterms:W3CDTF">2017-02-22T09:18:00Z</dcterms:modified>
</cp:coreProperties>
</file>